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C54" w:rsidRPr="00177CC2" w:rsidRDefault="00B25623">
      <w:pPr>
        <w:jc w:val="center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Муниципальное бюджетное общеобразовательное учреждение </w:t>
      </w:r>
      <w:proofErr w:type="spellStart"/>
      <w:r w:rsidR="0054589C" w:rsidRPr="00177CC2">
        <w:rPr>
          <w:rFonts w:ascii="Times New Roman" w:hAnsi="Times New Roman" w:cs="Times New Roman"/>
          <w:color w:val="000000"/>
          <w:sz w:val="28"/>
          <w:szCs w:val="24"/>
          <w:lang w:val="ru-RU"/>
        </w:rPr>
        <w:t>Багаевская</w:t>
      </w:r>
      <w:proofErr w:type="spellEnd"/>
      <w:r w:rsidR="0054589C" w:rsidRPr="00177CC2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 средняя общеобразовательная школа</w:t>
      </w:r>
    </w:p>
    <w:p w:rsidR="003B7C54" w:rsidRPr="00177CC2" w:rsidRDefault="003B7C54">
      <w:pPr>
        <w:jc w:val="center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</w:p>
    <w:tbl>
      <w:tblPr>
        <w:tblW w:w="941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28"/>
        <w:gridCol w:w="5082"/>
      </w:tblGrid>
      <w:tr w:rsidR="003B7C54" w:rsidRPr="00177CC2" w:rsidTr="0054589C">
        <w:tc>
          <w:tcPr>
            <w:tcW w:w="4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C54" w:rsidRPr="00177CC2" w:rsidRDefault="0054589C" w:rsidP="0054589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177C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lang w:val="ru-RU"/>
              </w:rPr>
              <w:t xml:space="preserve">               ПРИНЯТО</w:t>
            </w:r>
            <w:r w:rsidR="00B25623" w:rsidRPr="00177CC2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177CC2">
              <w:rPr>
                <w:rFonts w:ascii="Times New Roman" w:hAnsi="Times New Roman" w:cs="Times New Roman"/>
                <w:color w:val="000000"/>
                <w:sz w:val="28"/>
                <w:szCs w:val="24"/>
                <w:lang w:val="ru-RU"/>
              </w:rPr>
              <w:t xml:space="preserve">на педагогическом совете </w:t>
            </w:r>
          </w:p>
          <w:p w:rsidR="0054589C" w:rsidRPr="00177CC2" w:rsidRDefault="0054589C" w:rsidP="0054589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77CC2">
              <w:rPr>
                <w:rFonts w:ascii="Times New Roman" w:hAnsi="Times New Roman" w:cs="Times New Roman"/>
                <w:color w:val="000000"/>
                <w:sz w:val="28"/>
                <w:szCs w:val="24"/>
                <w:lang w:val="ru-RU"/>
              </w:rPr>
              <w:t xml:space="preserve">(Протокол от 30.08.2023 №1)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7C54" w:rsidRPr="00177CC2" w:rsidRDefault="0054589C" w:rsidP="0054589C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177C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lang w:val="ru-RU"/>
              </w:rPr>
              <w:t xml:space="preserve">     </w:t>
            </w:r>
            <w:r w:rsidR="00B25623" w:rsidRPr="00177C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lang w:val="ru-RU"/>
              </w:rPr>
              <w:t>УТВЕРЖД</w:t>
            </w:r>
            <w:r w:rsidRPr="00177C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lang w:val="ru-RU"/>
              </w:rPr>
              <w:t>ЕНО</w:t>
            </w:r>
            <w:r w:rsidR="00B25623" w:rsidRPr="00177CC2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177CC2">
              <w:rPr>
                <w:rFonts w:ascii="Times New Roman" w:hAnsi="Times New Roman" w:cs="Times New Roman"/>
                <w:color w:val="000000"/>
                <w:sz w:val="28"/>
                <w:szCs w:val="24"/>
                <w:lang w:val="ru-RU"/>
              </w:rPr>
              <w:t>Приказ №204/1 от 30.08.2023</w:t>
            </w:r>
          </w:p>
          <w:p w:rsidR="0054589C" w:rsidRPr="00177CC2" w:rsidRDefault="0054589C" w:rsidP="0054589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77CC2">
              <w:rPr>
                <w:rFonts w:ascii="Times New Roman" w:hAnsi="Times New Roman" w:cs="Times New Roman"/>
                <w:color w:val="000000"/>
                <w:sz w:val="28"/>
                <w:szCs w:val="24"/>
                <w:lang w:val="ru-RU"/>
              </w:rPr>
              <w:t>Директор ________</w:t>
            </w:r>
            <w:proofErr w:type="spellStart"/>
            <w:r w:rsidRPr="00177CC2">
              <w:rPr>
                <w:rFonts w:ascii="Times New Roman" w:hAnsi="Times New Roman" w:cs="Times New Roman"/>
                <w:color w:val="000000"/>
                <w:sz w:val="28"/>
                <w:szCs w:val="24"/>
                <w:lang w:val="ru-RU"/>
              </w:rPr>
              <w:t>Четина</w:t>
            </w:r>
            <w:proofErr w:type="spellEnd"/>
            <w:r w:rsidRPr="00177CC2">
              <w:rPr>
                <w:rFonts w:ascii="Times New Roman" w:hAnsi="Times New Roman" w:cs="Times New Roman"/>
                <w:color w:val="000000"/>
                <w:sz w:val="28"/>
                <w:szCs w:val="24"/>
                <w:lang w:val="ru-RU"/>
              </w:rPr>
              <w:t xml:space="preserve"> Г.В.</w:t>
            </w:r>
          </w:p>
        </w:tc>
      </w:tr>
    </w:tbl>
    <w:p w:rsidR="003B7C54" w:rsidRPr="00177CC2" w:rsidRDefault="003B7C54">
      <w:pPr>
        <w:jc w:val="center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</w:p>
    <w:p w:rsidR="0054589C" w:rsidRPr="00177CC2" w:rsidRDefault="0054589C">
      <w:pPr>
        <w:jc w:val="center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</w:p>
    <w:p w:rsidR="0054589C" w:rsidRPr="00177CC2" w:rsidRDefault="0054589C">
      <w:pPr>
        <w:jc w:val="center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</w:p>
    <w:p w:rsidR="0054589C" w:rsidRPr="00177CC2" w:rsidRDefault="0054589C">
      <w:pPr>
        <w:jc w:val="center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</w:p>
    <w:p w:rsidR="0054589C" w:rsidRPr="00177CC2" w:rsidRDefault="0054589C">
      <w:pPr>
        <w:jc w:val="center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</w:p>
    <w:p w:rsidR="0054589C" w:rsidRPr="00177CC2" w:rsidRDefault="00B25623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24"/>
          <w:lang w:val="ru-RU"/>
        </w:rPr>
      </w:pPr>
      <w:r w:rsidRPr="00177CC2">
        <w:rPr>
          <w:rFonts w:ascii="Times New Roman" w:hAnsi="Times New Roman" w:cs="Times New Roman"/>
          <w:b/>
          <w:bCs/>
          <w:color w:val="000000"/>
          <w:sz w:val="36"/>
          <w:szCs w:val="24"/>
          <w:lang w:val="ru-RU"/>
        </w:rPr>
        <w:t xml:space="preserve">Положение о музее </w:t>
      </w:r>
    </w:p>
    <w:p w:rsidR="003B7C54" w:rsidRPr="00177CC2" w:rsidRDefault="0054589C">
      <w:pPr>
        <w:jc w:val="center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177CC2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 xml:space="preserve">МБОУ </w:t>
      </w:r>
      <w:proofErr w:type="spellStart"/>
      <w:r w:rsidRPr="00177CC2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Багаевской</w:t>
      </w:r>
      <w:proofErr w:type="spellEnd"/>
      <w:r w:rsidRPr="00177CC2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 xml:space="preserve"> СОШ</w:t>
      </w:r>
    </w:p>
    <w:p w:rsidR="0054589C" w:rsidRPr="00177CC2" w:rsidRDefault="0054589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54589C" w:rsidRPr="00177CC2" w:rsidRDefault="0054589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54589C" w:rsidRPr="00177CC2" w:rsidRDefault="0054589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4589C" w:rsidRPr="00177CC2" w:rsidRDefault="0054589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4589C" w:rsidRPr="00177CC2" w:rsidRDefault="0054589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4589C" w:rsidRPr="00177CC2" w:rsidRDefault="0054589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4589C" w:rsidRPr="00177CC2" w:rsidRDefault="0054589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4589C" w:rsidRPr="00177CC2" w:rsidRDefault="0054589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4589C" w:rsidRPr="00177CC2" w:rsidRDefault="0054589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77CC2" w:rsidRPr="00177CC2" w:rsidRDefault="00177CC2" w:rsidP="0054589C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4589C" w:rsidRPr="00177CC2" w:rsidRDefault="0054589C" w:rsidP="0054589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20</w:t>
      </w:r>
      <w:bookmarkStart w:id="0" w:name="_GoBack"/>
      <w:bookmarkEnd w:id="0"/>
      <w:r w:rsidRPr="00177C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23г.</w:t>
      </w:r>
    </w:p>
    <w:p w:rsidR="003B7C54" w:rsidRPr="00177CC2" w:rsidRDefault="00B2562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3B7C54" w:rsidRPr="00177CC2" w:rsidRDefault="00B256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Музей МБОУ </w:t>
      </w:r>
      <w:proofErr w:type="spellStart"/>
      <w:r w:rsidR="0054589C"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Багаевской</w:t>
      </w:r>
      <w:proofErr w:type="spellEnd"/>
      <w:r w:rsidR="0054589C"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(далее –</w:t>
      </w:r>
      <w:r w:rsidRPr="00177C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музей)</w:t>
      </w:r>
      <w:r w:rsidRPr="00177C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="0054589C"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учреждение</w:t>
      </w: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созданное для изучения и публичного представления музейных предметов и музейных коллекций.</w:t>
      </w:r>
    </w:p>
    <w:p w:rsidR="003B7C54" w:rsidRPr="00177CC2" w:rsidRDefault="00B256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Музей осуществляет свою работу в соответствии с Федеральным законом от 29.12.2012 № 273-ФЗ «Об образовании в Российской Федерации», Законом РФ от 26.05.1996 № 54-ФЗ «О музейном фонде Российской Федерации и музеях в Российской Федерации», а также руководствуется письмом</w:t>
      </w:r>
      <w:r w:rsidRPr="00177CC2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09.07.2020 № 06-735 «О направлении методических рекомендаций о создании и функционировании структурных подразделений образовательных организаций, выполняющих учебно-воспитательные функции музейными средствами»</w:t>
      </w:r>
      <w:r w:rsidRPr="00177C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настоящим положением.</w:t>
      </w:r>
    </w:p>
    <w:p w:rsidR="003B7C54" w:rsidRPr="00177CC2" w:rsidRDefault="00B256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</w:rPr>
        <w:t>1.3. Музей организуется в целях:</w:t>
      </w:r>
    </w:p>
    <w:p w:rsidR="003B7C54" w:rsidRPr="00177CC2" w:rsidRDefault="00B25623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</w:rPr>
        <w:t>гражданско-патриотического воспитания обучающихся;</w:t>
      </w:r>
    </w:p>
    <w:p w:rsidR="003B7C54" w:rsidRPr="00177CC2" w:rsidRDefault="00B25623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расширения образовательного пространства, совершенствования образовательного процесса;</w:t>
      </w:r>
    </w:p>
    <w:p w:rsidR="003B7C54" w:rsidRPr="00177CC2" w:rsidRDefault="00B25623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формирования исторического сознания обучающихся и расширения их кругозора;</w:t>
      </w:r>
    </w:p>
    <w:p w:rsidR="003B7C54" w:rsidRPr="00177CC2" w:rsidRDefault="00B25623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развития познавательных интересов и </w:t>
      </w:r>
      <w:proofErr w:type="gramStart"/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способностей</w:t>
      </w:r>
      <w:proofErr w:type="gramEnd"/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обучающихся;</w:t>
      </w:r>
    </w:p>
    <w:p w:rsidR="003B7C54" w:rsidRPr="00177CC2" w:rsidRDefault="00B25623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 социальной активности и творческой инициативы обучающихся в процессе сбора, исследования, обработки, оформления и презентации предметов материальной культуры, источников по истории природы и общества, имеющих воспитательную, научную и познавательную ценность, овладения практическими навыками поисковой, проектной и исследовательской деятельности;</w:t>
      </w:r>
    </w:p>
    <w:p w:rsidR="003B7C54" w:rsidRPr="00177CC2" w:rsidRDefault="00B25623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активного освоения обучающимися окружающей природной и историко-культурной среды</w:t>
      </w:r>
    </w:p>
    <w:p w:rsidR="003B7C54" w:rsidRPr="00177CC2" w:rsidRDefault="00B256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Профиль музея –</w:t>
      </w:r>
      <w:r w:rsidRPr="00177C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историко-краеведческий.</w:t>
      </w:r>
    </w:p>
    <w:p w:rsidR="003B7C54" w:rsidRPr="00177CC2" w:rsidRDefault="00B2562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Организация деятельности музея</w:t>
      </w:r>
    </w:p>
    <w:p w:rsidR="003B7C54" w:rsidRPr="00177CC2" w:rsidRDefault="00B256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Организация музея происходит по инициативе педагогических работников и обучающихся, родителей, ветеранов, иных физических и юридических лиц.</w:t>
      </w:r>
    </w:p>
    <w:p w:rsidR="003B7C54" w:rsidRPr="00177CC2" w:rsidRDefault="00B256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Организация музея является результатом поисковой и исследовательской деятельности.</w:t>
      </w:r>
    </w:p>
    <w:p w:rsidR="003B7C54" w:rsidRPr="00177CC2" w:rsidRDefault="00B256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Музей создается на основании приказа руководителя образовательной организации.</w:t>
      </w:r>
    </w:p>
    <w:p w:rsidR="003B7C54" w:rsidRPr="00177CC2" w:rsidRDefault="00B256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 Обязательными условиями для открытия музея являются наличие:</w:t>
      </w:r>
    </w:p>
    <w:p w:rsidR="003B7C54" w:rsidRPr="00177CC2" w:rsidRDefault="00B25623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помещения и оборудования для хранения и экспонирования музейных предметов (фондохранилище и экспозиционно-выставочный зал), соответствующее музейное оборудование;</w:t>
      </w:r>
    </w:p>
    <w:p w:rsidR="003B7C54" w:rsidRPr="00177CC2" w:rsidRDefault="00B25623">
      <w:pPr>
        <w:numPr>
          <w:ilvl w:val="0"/>
          <w:numId w:val="2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музейных предметов, составляющих фонд музея.</w:t>
      </w:r>
    </w:p>
    <w:p w:rsidR="003B7C54" w:rsidRPr="00177CC2" w:rsidRDefault="00B256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2.5. Работа музея ведется в соответствии с планом работы музея на учебный год исходя из учебно-воспитательных задач</w:t>
      </w:r>
      <w:r w:rsidRPr="00177C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организации.</w:t>
      </w:r>
    </w:p>
    <w:p w:rsidR="003B7C54" w:rsidRPr="00177CC2" w:rsidRDefault="00B256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2.6. Ежегодное планирование работы осуществляется как в целом по музею, так и по всем направлениям музейной деятельности.</w:t>
      </w:r>
    </w:p>
    <w:p w:rsidR="003B7C54" w:rsidRPr="00177CC2" w:rsidRDefault="00B256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2.7. Содержание работы определяется в соответствии с функциями и направлениями деятельности музея и включает:</w:t>
      </w:r>
    </w:p>
    <w:p w:rsidR="003B7C54" w:rsidRPr="00177CC2" w:rsidRDefault="00B25623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выявление, сбор, учет и хранение музейных предметов и музейных коллекций, комплектование музейных фондов;</w:t>
      </w:r>
    </w:p>
    <w:p w:rsidR="003B7C54" w:rsidRPr="00177CC2" w:rsidRDefault="00B25623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музейных предметов и музейных коллекций;</w:t>
      </w:r>
    </w:p>
    <w:p w:rsidR="003B7C54" w:rsidRPr="00177CC2" w:rsidRDefault="00B25623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поисковую, проектную и исследовательскую деятельность обучающихся;</w:t>
      </w:r>
    </w:p>
    <w:p w:rsidR="003B7C54" w:rsidRPr="00177CC2" w:rsidRDefault="00B25623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организацию экспозиций и выставок как в самой образовательной организации, так и за его пределами;</w:t>
      </w:r>
    </w:p>
    <w:p w:rsidR="003B7C54" w:rsidRPr="00177CC2" w:rsidRDefault="00B25623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подготовку экспозиций, выставок и документации музея к участию в различных смотрах и конкурсах;</w:t>
      </w:r>
    </w:p>
    <w:p w:rsidR="003B7C54" w:rsidRPr="00177CC2" w:rsidRDefault="00B25623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педагогов и обучающихся основам теории и практики музейного дела;</w:t>
      </w:r>
    </w:p>
    <w:p w:rsidR="003B7C54" w:rsidRPr="00177CC2" w:rsidRDefault="00B25623">
      <w:pPr>
        <w:numPr>
          <w:ilvl w:val="0"/>
          <w:numId w:val="3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публикацию музейных предметов и музейных коллекций.</w:t>
      </w:r>
    </w:p>
    <w:p w:rsidR="003B7C54" w:rsidRPr="00177CC2" w:rsidRDefault="00B2562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</w:rPr>
        <w:t>2.8. Основные формы деятельности музея:</w:t>
      </w:r>
    </w:p>
    <w:p w:rsidR="003B7C54" w:rsidRPr="00177CC2" w:rsidRDefault="00B2562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кружки и секции Центра дополнительного образования;</w:t>
      </w:r>
    </w:p>
    <w:p w:rsidR="003B7C54" w:rsidRPr="00177CC2" w:rsidRDefault="00B2562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77CC2">
        <w:rPr>
          <w:rFonts w:ascii="Times New Roman" w:hAnsi="Times New Roman" w:cs="Times New Roman"/>
          <w:color w:val="000000"/>
          <w:sz w:val="24"/>
          <w:szCs w:val="24"/>
        </w:rPr>
        <w:t>внеурочные</w:t>
      </w:r>
      <w:proofErr w:type="spellEnd"/>
      <w:r w:rsidRPr="00177C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7CC2">
        <w:rPr>
          <w:rFonts w:ascii="Times New Roman" w:hAnsi="Times New Roman" w:cs="Times New Roman"/>
          <w:color w:val="000000"/>
          <w:sz w:val="24"/>
          <w:szCs w:val="24"/>
        </w:rPr>
        <w:t>занятия</w:t>
      </w:r>
      <w:proofErr w:type="spellEnd"/>
      <w:r w:rsidRPr="00177CC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B7C54" w:rsidRPr="00177CC2" w:rsidRDefault="00B2562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</w:rPr>
        <w:t>клуб интересных встреч;</w:t>
      </w:r>
    </w:p>
    <w:p w:rsidR="003B7C54" w:rsidRPr="00177CC2" w:rsidRDefault="00B2562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</w:rPr>
        <w:t>экскурсии;</w:t>
      </w:r>
    </w:p>
    <w:p w:rsidR="003B7C54" w:rsidRPr="00177CC2" w:rsidRDefault="00B2562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</w:rPr>
        <w:t>классные часы;</w:t>
      </w:r>
    </w:p>
    <w:p w:rsidR="003B7C54" w:rsidRPr="00177CC2" w:rsidRDefault="00B2562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</w:rPr>
        <w:t>музейные и краеведческие уроки;</w:t>
      </w:r>
    </w:p>
    <w:p w:rsidR="003B7C54" w:rsidRPr="00177CC2" w:rsidRDefault="00B2562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участие в благотворительных и иных акциях, </w:t>
      </w:r>
      <w:proofErr w:type="spellStart"/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волонтерстве</w:t>
      </w:r>
      <w:proofErr w:type="spellEnd"/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конкурсном движении;</w:t>
      </w:r>
    </w:p>
    <w:p w:rsidR="003B7C54" w:rsidRPr="00177CC2" w:rsidRDefault="00B2562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77CC2">
        <w:rPr>
          <w:rFonts w:ascii="Times New Roman" w:hAnsi="Times New Roman" w:cs="Times New Roman"/>
          <w:color w:val="000000"/>
          <w:sz w:val="24"/>
          <w:szCs w:val="24"/>
        </w:rPr>
        <w:t>ведение</w:t>
      </w:r>
      <w:proofErr w:type="spellEnd"/>
      <w:r w:rsidRPr="00177C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7CC2">
        <w:rPr>
          <w:rFonts w:ascii="Times New Roman" w:hAnsi="Times New Roman" w:cs="Times New Roman"/>
          <w:color w:val="000000"/>
          <w:sz w:val="24"/>
          <w:szCs w:val="24"/>
        </w:rPr>
        <w:t>музейного</w:t>
      </w:r>
      <w:proofErr w:type="spellEnd"/>
      <w:r w:rsidRPr="00177C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77CC2">
        <w:rPr>
          <w:rFonts w:ascii="Times New Roman" w:hAnsi="Times New Roman" w:cs="Times New Roman"/>
          <w:color w:val="000000"/>
          <w:sz w:val="24"/>
          <w:szCs w:val="24"/>
        </w:rPr>
        <w:t>сайта</w:t>
      </w:r>
      <w:proofErr w:type="spellEnd"/>
      <w:r w:rsidRPr="00177CC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B7C54" w:rsidRPr="00177CC2" w:rsidRDefault="00B25623">
      <w:pPr>
        <w:numPr>
          <w:ilvl w:val="0"/>
          <w:numId w:val="4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сотрудничество с общественными организациями, образовательными и научными организациями и др.</w:t>
      </w:r>
    </w:p>
    <w:p w:rsidR="003B7C54" w:rsidRPr="00177CC2" w:rsidRDefault="00B256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2.9. Методическое обеспечение работы музея осуществляется в тесном сотрудничестве с образовательными организациями, учреждениями культуры, учреждениями дополнительного образования детей и т. д.</w:t>
      </w:r>
    </w:p>
    <w:p w:rsidR="003B7C54" w:rsidRPr="00177CC2" w:rsidRDefault="00B2562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Функции и основные направления деятельности</w:t>
      </w:r>
    </w:p>
    <w:p w:rsidR="003B7C54" w:rsidRPr="00177CC2" w:rsidRDefault="00B256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Основными функциями музея являются:</w:t>
      </w:r>
    </w:p>
    <w:p w:rsidR="003B7C54" w:rsidRPr="00177CC2" w:rsidRDefault="00B25623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 обучения и воспитания посредством использования музейных коллекций и материалов;</w:t>
      </w:r>
    </w:p>
    <w:p w:rsidR="003B7C54" w:rsidRPr="00177CC2" w:rsidRDefault="00B25623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сохранение историко-культурного и природного наследия как национального достояния;</w:t>
      </w:r>
    </w:p>
    <w:p w:rsidR="003B7C54" w:rsidRPr="00177CC2" w:rsidRDefault="00B25623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образовательной, воспитательной и культурно-просветительной деятельности образовательной организации.</w:t>
      </w:r>
    </w:p>
    <w:p w:rsidR="003B7C54" w:rsidRPr="00177CC2" w:rsidRDefault="00B256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3.2. Основными направлениями деятельности музея являются:</w:t>
      </w:r>
    </w:p>
    <w:p w:rsidR="003B7C54" w:rsidRPr="00177CC2" w:rsidRDefault="00B25623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поисковой, проектной и исследовательской деятельности обучающихся, создание условий для их социализации, формирования научных и творческих инициатив;</w:t>
      </w:r>
    </w:p>
    <w:p w:rsidR="003B7C54" w:rsidRPr="00177CC2" w:rsidRDefault="00B25623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экспозиционно-выставочной, методической, информационной и научно-методической работы;</w:t>
      </w:r>
    </w:p>
    <w:p w:rsidR="003B7C54" w:rsidRPr="00177CC2" w:rsidRDefault="00B25623">
      <w:pPr>
        <w:numPr>
          <w:ilvl w:val="0"/>
          <w:numId w:val="6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научно-исследовательская работа по изучению музейных предметов и коллекций, находящихся в музеях, архивах и т.д.</w:t>
      </w:r>
    </w:p>
    <w:p w:rsidR="003B7C54" w:rsidRPr="00177CC2" w:rsidRDefault="00B2562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Учет и обеспечение сохранности фондов</w:t>
      </w:r>
    </w:p>
    <w:p w:rsidR="003B7C54" w:rsidRPr="00177CC2" w:rsidRDefault="00B256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Собранные музейные предметы, коллекции и архивные материалы составляют основной и научно-вспомогательный</w:t>
      </w:r>
      <w:r w:rsidRPr="00177C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фонды музея.</w:t>
      </w:r>
    </w:p>
    <w:p w:rsidR="003B7C54" w:rsidRPr="00177CC2" w:rsidRDefault="00B256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Все поступающие в музей предметы музейного значения подлежат актированию вне зависимости от способа получения (дар, покупка, обмен и т. п.), постоянной или временной формы хранения.</w:t>
      </w:r>
    </w:p>
    <w:p w:rsidR="003B7C54" w:rsidRPr="00177CC2" w:rsidRDefault="00B256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Выдача музейных предметов из фондов музея (возврат, обмен, передача на время, а также списание в связи с утратой музейных свойств) также производятся путем актирования.</w:t>
      </w:r>
    </w:p>
    <w:p w:rsidR="003B7C54" w:rsidRPr="00177CC2" w:rsidRDefault="00B256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Все предметы, отнесенные к основному фонду, подлежат обязательной записи в книге поступлений (инвентарной книге), которая должна постоянно храниться в образовательной организации.</w:t>
      </w:r>
    </w:p>
    <w:p w:rsidR="003B7C54" w:rsidRPr="00177CC2" w:rsidRDefault="00B256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4.5. Предметы основного фонда, зарегистрированные в инвентарной книге, подлежат вторичному учету с заполнением инвентарных карточек на каждый музейный предмет.</w:t>
      </w:r>
    </w:p>
    <w:p w:rsidR="003B7C54" w:rsidRPr="00177CC2" w:rsidRDefault="00B256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4.6. Все предметы, отнесенные к </w:t>
      </w:r>
      <w:proofErr w:type="gramStart"/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научно-вспомогательному</w:t>
      </w:r>
      <w:proofErr w:type="gramEnd"/>
      <w:r w:rsidRPr="00177C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учитываются в отдельных книгах учета по каждому из них.</w:t>
      </w:r>
    </w:p>
    <w:p w:rsidR="003B7C54" w:rsidRPr="00177CC2" w:rsidRDefault="00B256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4.7. Музейные предметы и архивные материалы хранятся в специальных помещениях – фондохранилищах, имеющих ограниченный режим доступа, или в экспозиционных помещениях – в шкафах с запирающими устройствами.</w:t>
      </w:r>
    </w:p>
    <w:p w:rsidR="003B7C54" w:rsidRPr="00177CC2" w:rsidRDefault="00B256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4.8. Ответственность за сохранность всех фондов музея несет руководитель образовательной организации.</w:t>
      </w:r>
    </w:p>
    <w:p w:rsidR="003B7C54" w:rsidRPr="00177CC2" w:rsidRDefault="00B256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4.9. Хранение в музее взрывоопасных, радиоактивных и иных предметов, угрожающих жизни и безопасности людей, категорически запрещается.</w:t>
      </w:r>
    </w:p>
    <w:p w:rsidR="003B7C54" w:rsidRPr="00177CC2" w:rsidRDefault="00B256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4.10. Хранение в музее огнестрельного и холодного оружия, боеприпасов, предметов из драгоценных металлов и камней осуществляется в соответствии с действующим законодательством Российской Федерации.</w:t>
      </w:r>
    </w:p>
    <w:p w:rsidR="003B7C54" w:rsidRPr="00177CC2" w:rsidRDefault="00B256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4.11. В случае прекращения деятельности музея вопрос о передаче его фондов в другое учреждение решается руководителем образовательной организации</w:t>
      </w:r>
      <w:r w:rsidRPr="00177CC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согласованию с соответствующим органом управления образования.</w:t>
      </w:r>
    </w:p>
    <w:p w:rsidR="003B7C54" w:rsidRPr="00177CC2" w:rsidRDefault="00B2562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Руководство деятельностью музея</w:t>
      </w:r>
    </w:p>
    <w:p w:rsidR="003B7C54" w:rsidRPr="00177CC2" w:rsidRDefault="00B256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Ответственность за работу музея несет руководитель образовательной организации.</w:t>
      </w:r>
    </w:p>
    <w:p w:rsidR="003B7C54" w:rsidRPr="00177CC2" w:rsidRDefault="00B256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Непосредственное руководство музеем осуществляет его руководитель, назначенный приказом руководителя образовательной организации.</w:t>
      </w:r>
    </w:p>
    <w:p w:rsidR="003B7C54" w:rsidRPr="00177CC2" w:rsidRDefault="00B256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 Текущую работу музея организует совет музея, избираемый из числа обучающихся, работников, родителей обучающихся образовательной организации, а также представителей общественности.</w:t>
      </w:r>
    </w:p>
    <w:p w:rsidR="003B7C54" w:rsidRPr="00177CC2" w:rsidRDefault="00B256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 Деятельность музея обсуждается на педагогическом совете образовательной организации не реже одного раза в год.</w:t>
      </w:r>
    </w:p>
    <w:p w:rsidR="003B7C54" w:rsidRPr="00177CC2" w:rsidRDefault="00B2562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6. Прекращение деятельности музея</w:t>
      </w:r>
    </w:p>
    <w:p w:rsidR="003B7C54" w:rsidRPr="00177CC2" w:rsidRDefault="00B256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 Вопрос о прекращении деятельности музея, а также о судьбе его собраний решается руководителем образовательной организации по согласованию с учредителем.</w:t>
      </w:r>
    </w:p>
    <w:p w:rsidR="003B7C54" w:rsidRPr="00177CC2" w:rsidRDefault="00B256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6.2. В случае прекращения деятельности музея собрания музейных предметов вместе со всей учетной и научной документацией актируются и опечатываются.</w:t>
      </w:r>
    </w:p>
    <w:p w:rsidR="003B7C54" w:rsidRPr="00177CC2" w:rsidRDefault="00B2562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77CC2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 Способ дальнейшего хранения и использования собраний музейных предметов определяется специально создаваемой для этого экспертной комиссией.</w:t>
      </w:r>
    </w:p>
    <w:p w:rsidR="003B7C54" w:rsidRPr="00177CC2" w:rsidRDefault="003B7C5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3B7C54" w:rsidRPr="00177CC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875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547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704F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73F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BF4B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3A29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77CC2"/>
    <w:rsid w:val="002D33B1"/>
    <w:rsid w:val="002D3591"/>
    <w:rsid w:val="003514A0"/>
    <w:rsid w:val="003B7C54"/>
    <w:rsid w:val="004F7E17"/>
    <w:rsid w:val="0054589C"/>
    <w:rsid w:val="005A05CE"/>
    <w:rsid w:val="00653AF6"/>
    <w:rsid w:val="00B25623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147B"/>
  <w15:docId w15:val="{5D1BDF4A-C509-427F-8005-0DADB144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Юля</cp:lastModifiedBy>
  <cp:revision>2</cp:revision>
  <dcterms:created xsi:type="dcterms:W3CDTF">2011-11-02T04:15:00Z</dcterms:created>
  <dcterms:modified xsi:type="dcterms:W3CDTF">2026-04-16T05:53:00Z</dcterms:modified>
</cp:coreProperties>
</file>