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Муниципальное бюджетное общеобразовательное учреждение </w:t>
      </w:r>
      <w:proofErr w:type="spellStart"/>
      <w:r w:rsidR="0054589C" w:rsidRPr="00177CC2">
        <w:rPr>
          <w:rFonts w:ascii="Times New Roman" w:hAnsi="Times New Roman" w:cs="Times New Roman"/>
          <w:color w:val="000000"/>
          <w:sz w:val="28"/>
          <w:szCs w:val="24"/>
          <w:lang w:val="ru-RU"/>
        </w:rPr>
        <w:t>Багаевская</w:t>
      </w:r>
      <w:proofErr w:type="spellEnd"/>
      <w:r w:rsidR="0054589C" w:rsidRPr="00177CC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средняя общеобразовательная школа</w:t>
      </w:r>
    </w:p>
    <w:p w:rsidR="003B7C54" w:rsidRPr="00177CC2" w:rsidRDefault="003B7C54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tbl>
      <w:tblPr>
        <w:tblW w:w="94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5082"/>
      </w:tblGrid>
      <w:tr w:rsidR="003B7C54" w:rsidRPr="00177CC2" w:rsidTr="0054589C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C54" w:rsidRPr="00177CC2" w:rsidRDefault="0054589C" w:rsidP="0054589C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177C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 xml:space="preserve">               ПРИНЯТО</w:t>
            </w:r>
            <w:r w:rsidR="00B25623" w:rsidRPr="00177CC2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 xml:space="preserve">на педагогическом совете </w:t>
            </w:r>
          </w:p>
          <w:p w:rsidR="0054589C" w:rsidRPr="00177CC2" w:rsidRDefault="0054589C" w:rsidP="0054589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 xml:space="preserve">(Протокол от 30.08.2023 №1)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C54" w:rsidRPr="00177CC2" w:rsidRDefault="0054589C" w:rsidP="0054589C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177C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 xml:space="preserve">     </w:t>
            </w:r>
            <w:r w:rsidR="00B25623" w:rsidRPr="00177C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>УТВЕРЖД</w:t>
            </w:r>
            <w:r w:rsidRPr="00177C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val="ru-RU"/>
              </w:rPr>
              <w:t>ЕНО</w:t>
            </w:r>
            <w:r w:rsidR="00B25623" w:rsidRPr="00177CC2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Приказ №204/1 от 30.08.2023</w:t>
            </w:r>
          </w:p>
          <w:p w:rsidR="0054589C" w:rsidRPr="00177CC2" w:rsidRDefault="0054589C" w:rsidP="0054589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Директор ________</w:t>
            </w:r>
            <w:proofErr w:type="spellStart"/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Четина</w:t>
            </w:r>
            <w:proofErr w:type="spellEnd"/>
            <w:r w:rsidRPr="00177CC2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 xml:space="preserve"> Г.В.</w:t>
            </w:r>
          </w:p>
        </w:tc>
      </w:tr>
    </w:tbl>
    <w:p w:rsidR="003B7C54" w:rsidRPr="00177CC2" w:rsidRDefault="003B7C54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54589C" w:rsidRPr="00177CC2" w:rsidRDefault="00B25623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  <w:t xml:space="preserve">Положение о музее </w:t>
      </w:r>
    </w:p>
    <w:p w:rsidR="003B7C54" w:rsidRPr="00177CC2" w:rsidRDefault="0054589C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 xml:space="preserve">МБОУ </w:t>
      </w:r>
      <w:proofErr w:type="spellStart"/>
      <w:r w:rsidRPr="00177CC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Багаевской</w:t>
      </w:r>
      <w:proofErr w:type="spellEnd"/>
      <w:r w:rsidRPr="00177CC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 xml:space="preserve"> СОШ</w:t>
      </w: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7CC2" w:rsidRPr="00177CC2" w:rsidRDefault="00177CC2" w:rsidP="0054589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589C" w:rsidRPr="00177CC2" w:rsidRDefault="0054589C" w:rsidP="0054589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</w:t>
      </w:r>
      <w:bookmarkStart w:id="0" w:name="_GoBack"/>
      <w:bookmarkEnd w:id="0"/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23г.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Музей МБОУ </w:t>
      </w:r>
      <w:proofErr w:type="spellStart"/>
      <w:r w:rsidR="0054589C"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Багаевской</w:t>
      </w:r>
      <w:proofErr w:type="spellEnd"/>
      <w:r w:rsidR="0054589C"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музей)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54589C"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учреждение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созданное для изучения и публичного представления музейных предметов и музейных коллекций.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Музей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1.3. Музей организуется в целях:</w:t>
      </w:r>
    </w:p>
    <w:p w:rsidR="003B7C54" w:rsidRPr="00177CC2" w:rsidRDefault="00B256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гражданско-патриотического воспитания обучающихся;</w:t>
      </w:r>
    </w:p>
    <w:p w:rsidR="003B7C54" w:rsidRPr="00177CC2" w:rsidRDefault="00B256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расширения образовательного пространства, совершенствования образовательного процесса;</w:t>
      </w:r>
    </w:p>
    <w:p w:rsidR="003B7C54" w:rsidRPr="00177CC2" w:rsidRDefault="00B256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 исторического сознания обучающихся и расширения их кругозора;</w:t>
      </w:r>
    </w:p>
    <w:p w:rsidR="003B7C54" w:rsidRPr="00177CC2" w:rsidRDefault="00B256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познавательных интересов и </w:t>
      </w:r>
      <w:proofErr w:type="gramStart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</w:t>
      </w:r>
      <w:proofErr w:type="gramEnd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3B7C54" w:rsidRPr="00177CC2" w:rsidRDefault="00B2562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:rsidR="003B7C54" w:rsidRPr="00177CC2" w:rsidRDefault="00B2562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активного освоения обучающимися окружающей природной и историко-культурной среды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Профиль музея –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историко-краеведческий.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музея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Организация музея происходит по инициативе педагогических работников и обучающихся, родителей, ветеранов, иных физических и юридических лиц.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Организация музея является результатом поисковой и исследовательской деятельности.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Музей создается на основании приказа руководителя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Обязательными условиями для открытия музея являются наличие:</w:t>
      </w:r>
    </w:p>
    <w:p w:rsidR="003B7C54" w:rsidRPr="00177CC2" w:rsidRDefault="00B2562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3B7C54" w:rsidRPr="00177CC2" w:rsidRDefault="00B25623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музейных предметов, составляющих фонд музея.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2.5. Работа музея ведется в соответствии с планом работы музея на учебный год исходя из учебно-воспитательных задач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Ежегодное планирование работы осуществляется как в целом по музею, так и по всем направлениям музейной деятельности.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Содержание работы определяется в соответствии с функциями и направлениями деятельности музея и включает: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сбор, учет и хранение музейных предметов и музейных коллекций, комплектование музейных фондов;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музейных предметов и музейных коллекций;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поисковую, проектную и исследовательскую деятельность обучающихся;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экспозиций и выставок как в самой образовательной организации, так и за его пределами;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экспозиций, выставок и документации музея к участию в различных смотрах и конкурсах;</w:t>
      </w:r>
    </w:p>
    <w:p w:rsidR="003B7C54" w:rsidRPr="00177CC2" w:rsidRDefault="00B2562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педагогов и обучающихся основам теории и практики музейного дела;</w:t>
      </w:r>
    </w:p>
    <w:p w:rsidR="003B7C54" w:rsidRPr="00177CC2" w:rsidRDefault="00B25623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публикацию музейных предметов и музейных коллекций.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2.8. Основные формы деятельности музея: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кружки и секции Центра дополнительного образования;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</w:rPr>
        <w:t>внеурочные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клуб интересных встреч;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экскурсии;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классные часы;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</w:rPr>
        <w:t>музейные и краеведческие уроки;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благотворительных и иных акциях, </w:t>
      </w: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конкурсном движении;</w:t>
      </w:r>
    </w:p>
    <w:p w:rsidR="003B7C54" w:rsidRPr="00177CC2" w:rsidRDefault="00B2562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</w:rPr>
        <w:t>ведение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</w:rPr>
        <w:t>музейного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7CC2">
        <w:rPr>
          <w:rFonts w:ascii="Times New Roman" w:hAnsi="Times New Roman" w:cs="Times New Roman"/>
          <w:color w:val="000000"/>
          <w:sz w:val="24"/>
          <w:szCs w:val="24"/>
        </w:rPr>
        <w:t>сайта</w:t>
      </w:r>
      <w:proofErr w:type="spellEnd"/>
      <w:r w:rsidRPr="00177C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7C54" w:rsidRPr="00177CC2" w:rsidRDefault="00B25623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сотрудничество с общественными организациями, образовательными и научными организациями и др.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Функции и основные направления деятельности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Основными функциями музея являются:</w:t>
      </w:r>
    </w:p>
    <w:p w:rsidR="003B7C54" w:rsidRPr="00177CC2" w:rsidRDefault="00B256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 обучения и воспитания посредством использования музейных коллекций и материалов;</w:t>
      </w:r>
    </w:p>
    <w:p w:rsidR="003B7C54" w:rsidRPr="00177CC2" w:rsidRDefault="00B2562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историко-культурного и природного наследия как национального достояния;</w:t>
      </w:r>
    </w:p>
    <w:p w:rsidR="003B7C54" w:rsidRPr="00177CC2" w:rsidRDefault="00B25623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образовательной, воспитательной и культурно-просветительной деятельности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3.2. Основными направлениями деятельности музея являются:</w:t>
      </w:r>
    </w:p>
    <w:p w:rsidR="003B7C54" w:rsidRPr="00177CC2" w:rsidRDefault="00B256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:rsidR="003B7C54" w:rsidRPr="00177CC2" w:rsidRDefault="00B2562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экспозиционно-выставочной, методической, информационной и научно-методической работы;</w:t>
      </w:r>
    </w:p>
    <w:p w:rsidR="003B7C54" w:rsidRPr="00177CC2" w:rsidRDefault="00B2562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научно-исследовательская работа по изучению музейных предметов и коллекций, находящихся в музеях, архивах и т.д.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Учет и обеспечение сохранности фондов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Собранные музейные предметы, коллекции и архивные материалы составляют основной и научно-вспомогательный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фонды музея.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Все поступающие в музей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Все предметы, отнесенные к основному фонду, подлежат обязательной записи в книге поступлений (инвентарной книге), которая должна постоянно храниться в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Предметы основного фонда, зарегистрированные в инвентарной книге, подлежат вторичному учету с заполнением инвентарных карточек на каждый музейный предмет.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Все предметы, отнесенные к </w:t>
      </w:r>
      <w:proofErr w:type="gramStart"/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научно-вспомогательному</w:t>
      </w:r>
      <w:proofErr w:type="gramEnd"/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учитываются в отдельных книгах учета по каждому из них.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Музейные предметы и архивные материалы хранятся в специальных помещениях – фондохранилищах, имеющих ограниченный режим доступа, или в экспозиционных помещениях – в шкафах с запирающими устройствами.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Ответственность за сохранность всех фондов музея несет руководитель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 Хранение в музее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 В случае прекращения деятельности музея вопрос о передаче его фондов в другое учреждение решается руководителем образовательной организации</w:t>
      </w:r>
      <w:r w:rsidRPr="00177C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согласованию с соответствующим органом управления образования.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Руководство деятельностью музея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Ответственность за работу музея несет руководитель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Непосредственное руководство музеем осуществляет его руководитель, назначенный приказом руководителя образовательной организации.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Текущую работу музея организует совет музея, избираемый из числа обучающихся, работников, родителей обучающихся образовательной организации, а также представителей общественности.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Деятельность музея обсуждается на педагогическом совете образовательной организации не реже одного раза в год.</w:t>
      </w:r>
    </w:p>
    <w:p w:rsidR="003B7C54" w:rsidRPr="00177CC2" w:rsidRDefault="00B2562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Прекращение деятельности музея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Вопрос о прекращении деятельности музея, а также о судьбе его собраний решается руководителем образовательной организации по согласованию с учредителем.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В случае прекращения деятельности музея собрания музейных предметов вместе со всей учетной и научной документацией актируются и опечатываются.</w:t>
      </w:r>
    </w:p>
    <w:p w:rsidR="003B7C54" w:rsidRPr="00177CC2" w:rsidRDefault="00B2562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7C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Способ дальнейшего хранения и использования собраний музейных предметов определяется специально создаваемой для этого экспертной комиссией.</w:t>
      </w:r>
    </w:p>
    <w:p w:rsidR="003B7C54" w:rsidRPr="00177CC2" w:rsidRDefault="003B7C5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3B7C54" w:rsidRPr="00177CC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54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04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73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F4B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3A2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7CC2"/>
    <w:rsid w:val="002D33B1"/>
    <w:rsid w:val="002D3591"/>
    <w:rsid w:val="003514A0"/>
    <w:rsid w:val="003B7C54"/>
    <w:rsid w:val="004F7E17"/>
    <w:rsid w:val="0054589C"/>
    <w:rsid w:val="005A05CE"/>
    <w:rsid w:val="00653AF6"/>
    <w:rsid w:val="00B2562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147B"/>
  <w15:docId w15:val="{5D1BDF4A-C509-427F-8005-0DADB144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Юля</cp:lastModifiedBy>
  <cp:revision>2</cp:revision>
  <dcterms:created xsi:type="dcterms:W3CDTF">2011-11-02T04:15:00Z</dcterms:created>
  <dcterms:modified xsi:type="dcterms:W3CDTF">2026-04-16T05:53:00Z</dcterms:modified>
</cp:coreProperties>
</file>