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C74E" w14:textId="77777777" w:rsidR="00F814A0" w:rsidRPr="00F814A0" w:rsidRDefault="00F814A0" w:rsidP="00F814A0">
      <w:pPr>
        <w:ind w:left="6379"/>
      </w:pPr>
      <w:r w:rsidRPr="00F814A0">
        <w:t>Утверждено</w:t>
      </w:r>
    </w:p>
    <w:p w14:paraId="4A3F1E30" w14:textId="77777777" w:rsidR="00F814A0" w:rsidRPr="00F814A0" w:rsidRDefault="00F814A0" w:rsidP="00F814A0">
      <w:pPr>
        <w:ind w:left="6379"/>
      </w:pPr>
      <w:r w:rsidRPr="00F814A0">
        <w:t>Приказ от 28.02.2022г. № 59</w:t>
      </w:r>
    </w:p>
    <w:p w14:paraId="124C8242" w14:textId="77777777" w:rsidR="00F814A0" w:rsidRPr="00F814A0" w:rsidRDefault="00F814A0" w:rsidP="00F814A0">
      <w:pPr>
        <w:ind w:left="6379"/>
      </w:pPr>
      <w:r w:rsidRPr="00F814A0">
        <w:t>Директор:</w:t>
      </w:r>
    </w:p>
    <w:p w14:paraId="2F5A6654" w14:textId="4B4C003A" w:rsidR="00F814A0" w:rsidRPr="00F814A0" w:rsidRDefault="00F814A0" w:rsidP="00F814A0">
      <w:pPr>
        <w:ind w:left="6379"/>
      </w:pPr>
      <w:r w:rsidRPr="00F814A0">
        <w:t>___________</w:t>
      </w:r>
      <w:r>
        <w:t>___</w:t>
      </w:r>
      <w:r w:rsidRPr="00F814A0">
        <w:t xml:space="preserve"> Четина Г.В.</w:t>
      </w:r>
    </w:p>
    <w:p w14:paraId="51AFFE42" w14:textId="3DB19F24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6232FB66" w14:textId="58E3514B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23B290E6" w14:textId="146D9B8D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4BF53B73" w14:textId="19F692B5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2366DAC2" w14:textId="0D689F2C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01AF2432" w14:textId="370C3109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69C1F9D1" w14:textId="5199A5B6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0E770858" w14:textId="0787C78D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7EFF2CCF" w14:textId="1E66F112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6E3AFA5B" w14:textId="67A36573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0277D84E" w14:textId="4AB1CE8D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224DC321" w14:textId="1C43938B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67800B11" w14:textId="363587A2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3EA12060" w14:textId="4663EA80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0228125C" w14:textId="56550F70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183E287D" w14:textId="23A40400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663A3D81" w14:textId="63565EF8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440670DD" w14:textId="065932DB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2700B122" w14:textId="77777777" w:rsidR="00F814A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561467E5" w14:textId="705B117D" w:rsidR="00F814A0" w:rsidRDefault="00F814A0" w:rsidP="00F814A0">
      <w:pPr>
        <w:jc w:val="center"/>
        <w:rPr>
          <w:b/>
          <w:bCs/>
          <w:color w:val="000000"/>
          <w:sz w:val="44"/>
          <w:szCs w:val="44"/>
        </w:rPr>
      </w:pPr>
      <w:r w:rsidRPr="00F814A0">
        <w:rPr>
          <w:b/>
          <w:bCs/>
          <w:color w:val="000000"/>
          <w:sz w:val="44"/>
          <w:szCs w:val="44"/>
        </w:rPr>
        <w:t>ПОЛОЖЕНИЕ</w:t>
      </w:r>
    </w:p>
    <w:p w14:paraId="245FE1DD" w14:textId="77777777" w:rsidR="00F814A0" w:rsidRDefault="00F814A0" w:rsidP="00F814A0">
      <w:pPr>
        <w:jc w:val="center"/>
        <w:rPr>
          <w:b/>
          <w:bCs/>
          <w:color w:val="000000"/>
          <w:sz w:val="44"/>
          <w:szCs w:val="44"/>
        </w:rPr>
      </w:pPr>
      <w:r w:rsidRPr="00F814A0">
        <w:rPr>
          <w:b/>
          <w:bCs/>
          <w:color w:val="000000"/>
          <w:sz w:val="44"/>
          <w:szCs w:val="44"/>
        </w:rPr>
        <w:t>о рабочей группе по переходу</w:t>
      </w:r>
    </w:p>
    <w:p w14:paraId="0A31F2CC" w14:textId="5384AFFA" w:rsidR="00F814A0" w:rsidRDefault="00F814A0" w:rsidP="00F814A0">
      <w:pPr>
        <w:jc w:val="center"/>
        <w:rPr>
          <w:b/>
          <w:color w:val="000000"/>
          <w:sz w:val="44"/>
          <w:szCs w:val="44"/>
        </w:rPr>
      </w:pPr>
      <w:r w:rsidRPr="00F814A0">
        <w:rPr>
          <w:b/>
          <w:bCs/>
          <w:color w:val="000000"/>
          <w:sz w:val="44"/>
          <w:szCs w:val="44"/>
        </w:rPr>
        <w:t xml:space="preserve">на обновленные </w:t>
      </w:r>
      <w:r>
        <w:rPr>
          <w:b/>
          <w:color w:val="000000"/>
          <w:sz w:val="44"/>
          <w:szCs w:val="44"/>
        </w:rPr>
        <w:t>ФГОС НОО и ФГОС ООО</w:t>
      </w:r>
    </w:p>
    <w:p w14:paraId="67BA1738" w14:textId="61C2D353" w:rsidR="00F814A0" w:rsidRPr="00F814A0" w:rsidRDefault="00F814A0" w:rsidP="00F814A0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в МБОУ Багаевской СОШ</w:t>
      </w:r>
    </w:p>
    <w:p w14:paraId="41A6B9C7" w14:textId="77777777" w:rsidR="00F814A0" w:rsidRDefault="00F814A0" w:rsidP="00F814A0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6B9F3C2" w14:textId="06CEABF0" w:rsidR="00F814A0" w:rsidRPr="00E40E80" w:rsidRDefault="00F814A0" w:rsidP="00F814A0">
      <w:pPr>
        <w:ind w:firstLine="709"/>
        <w:jc w:val="center"/>
        <w:rPr>
          <w:b/>
          <w:color w:val="000000"/>
        </w:rPr>
      </w:pPr>
      <w:r w:rsidRPr="00E40E80">
        <w:rPr>
          <w:b/>
          <w:bCs/>
          <w:color w:val="000000"/>
        </w:rPr>
        <w:lastRenderedPageBreak/>
        <w:t xml:space="preserve">Положение о рабочей группе по переходу на обновленные </w:t>
      </w:r>
      <w:r w:rsidRPr="00E40E80">
        <w:rPr>
          <w:b/>
          <w:color w:val="000000"/>
        </w:rPr>
        <w:t>федеральные государственные образовательные стандарты начального общего и основного общего образования</w:t>
      </w:r>
    </w:p>
    <w:p w14:paraId="76C91258" w14:textId="77777777" w:rsidR="00F814A0" w:rsidRPr="00E40E8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1AD1B501" w14:textId="77777777" w:rsidR="00F814A0" w:rsidRPr="00E40E80" w:rsidRDefault="00F814A0" w:rsidP="00F814A0">
      <w:pPr>
        <w:jc w:val="center"/>
        <w:rPr>
          <w:color w:val="000000"/>
        </w:rPr>
      </w:pPr>
      <w:r w:rsidRPr="00E40E80">
        <w:rPr>
          <w:b/>
          <w:bCs/>
          <w:color w:val="000000"/>
        </w:rPr>
        <w:t>1. Общие положения</w:t>
      </w:r>
    </w:p>
    <w:p w14:paraId="7A19A4BA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1.1. Положение о рабочей группе по введению в МБОУ Багаевской СОШ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№ 287, (далее – рабочая группа) регламентирует деятельность рабочей группы при поэтапном введении в общеобразовательной организации федеральных государственных образовательных стандартов начального общего и основного общего образования (далее ФГОС НОО и ФГОС ООО).</w:t>
      </w:r>
    </w:p>
    <w:p w14:paraId="44D16AB5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30F77467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1.3. Положение о рабочей группе и ее состав утверждается приказом директора школы на период введения обновленных ФГОС НОО и ФГОС ООО.</w:t>
      </w:r>
    </w:p>
    <w:p w14:paraId="2039544F" w14:textId="77777777" w:rsidR="00F814A0" w:rsidRPr="00E40E80" w:rsidRDefault="00F814A0" w:rsidP="00F814A0">
      <w:pPr>
        <w:ind w:firstLine="709"/>
        <w:jc w:val="both"/>
        <w:rPr>
          <w:color w:val="000000"/>
        </w:rPr>
      </w:pPr>
    </w:p>
    <w:p w14:paraId="526419B7" w14:textId="77777777" w:rsidR="00F814A0" w:rsidRPr="00E40E80" w:rsidRDefault="00F814A0" w:rsidP="00F814A0">
      <w:pPr>
        <w:jc w:val="center"/>
        <w:rPr>
          <w:color w:val="000000"/>
        </w:rPr>
      </w:pPr>
      <w:r w:rsidRPr="00E40E80">
        <w:rPr>
          <w:b/>
          <w:bCs/>
          <w:color w:val="000000"/>
        </w:rPr>
        <w:t>2. Цели и задачи рабочей группы</w:t>
      </w:r>
    </w:p>
    <w:p w14:paraId="653B521A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2.1. Основная цель рабочей группы – обеспечить системный подход к переходу на обновленные ФГОС на уровнях начального и основного общего образования в общеобразовательной организации.</w:t>
      </w:r>
    </w:p>
    <w:p w14:paraId="2FC99A5F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2.2. Основными задачами рабочей группы являются:</w:t>
      </w:r>
    </w:p>
    <w:p w14:paraId="6433E9B4" w14:textId="77777777" w:rsidR="00F814A0" w:rsidRPr="00E40E80" w:rsidRDefault="00F814A0" w:rsidP="00F814A0">
      <w:pPr>
        <w:numPr>
          <w:ilvl w:val="0"/>
          <w:numId w:val="5"/>
        </w:numPr>
        <w:ind w:left="851"/>
        <w:contextualSpacing/>
        <w:jc w:val="both"/>
        <w:rPr>
          <w:color w:val="000000"/>
        </w:rPr>
      </w:pPr>
      <w:r w:rsidRPr="00E40E80">
        <w:rPr>
          <w:color w:val="000000"/>
        </w:rPr>
        <w:t>создание системы методического обеспечения для перехода на обновленные ФГОС НОО и ФГОС ООО;</w:t>
      </w:r>
    </w:p>
    <w:p w14:paraId="36998B43" w14:textId="77777777" w:rsidR="00F814A0" w:rsidRPr="00E40E80" w:rsidRDefault="00F814A0" w:rsidP="00F814A0">
      <w:pPr>
        <w:numPr>
          <w:ilvl w:val="0"/>
          <w:numId w:val="5"/>
        </w:numPr>
        <w:ind w:left="851"/>
        <w:contextualSpacing/>
        <w:jc w:val="both"/>
        <w:rPr>
          <w:color w:val="000000"/>
        </w:rPr>
      </w:pPr>
      <w:r w:rsidRPr="00E40E80">
        <w:rPr>
          <w:color w:val="000000"/>
        </w:rPr>
        <w:t>осуществление контроля за переходом на обновленные ФГОС НОО и ФГОС ООО в общеобразовательной организации.</w:t>
      </w:r>
    </w:p>
    <w:p w14:paraId="3B806042" w14:textId="77777777" w:rsidR="00F814A0" w:rsidRPr="00E40E80" w:rsidRDefault="00F814A0" w:rsidP="00F814A0">
      <w:pPr>
        <w:ind w:firstLine="709"/>
        <w:rPr>
          <w:b/>
          <w:bCs/>
          <w:color w:val="000000"/>
        </w:rPr>
      </w:pPr>
    </w:p>
    <w:p w14:paraId="46F9926D" w14:textId="77777777" w:rsidR="00F814A0" w:rsidRPr="00E40E80" w:rsidRDefault="00F814A0" w:rsidP="00F814A0">
      <w:pPr>
        <w:jc w:val="center"/>
        <w:rPr>
          <w:color w:val="000000"/>
        </w:rPr>
      </w:pPr>
      <w:r w:rsidRPr="00E40E80">
        <w:rPr>
          <w:b/>
          <w:bCs/>
          <w:color w:val="000000"/>
        </w:rPr>
        <w:t>3. Функции рабочей группы</w:t>
      </w:r>
    </w:p>
    <w:p w14:paraId="6F734041" w14:textId="77777777" w:rsidR="00F814A0" w:rsidRPr="00E40E80" w:rsidRDefault="00F814A0" w:rsidP="00F814A0">
      <w:pPr>
        <w:rPr>
          <w:color w:val="000000"/>
        </w:rPr>
      </w:pPr>
      <w:r w:rsidRPr="00E40E80">
        <w:rPr>
          <w:color w:val="000000"/>
        </w:rPr>
        <w:t>3.1</w:t>
      </w:r>
      <w:r w:rsidRPr="00E40E80">
        <w:rPr>
          <w:i/>
          <w:color w:val="000000"/>
        </w:rPr>
        <w:t>. Организационная:</w:t>
      </w:r>
    </w:p>
    <w:p w14:paraId="3374E397" w14:textId="77777777" w:rsidR="00F814A0" w:rsidRPr="00E40E80" w:rsidRDefault="00F814A0" w:rsidP="00F814A0">
      <w:pPr>
        <w:numPr>
          <w:ilvl w:val="0"/>
          <w:numId w:val="1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проведение просветительских мероприятий для повышения компетентности педагогов (семинары для педагогического коллектива).</w:t>
      </w:r>
    </w:p>
    <w:p w14:paraId="264BF9F0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3.2</w:t>
      </w:r>
      <w:r w:rsidRPr="00E40E80">
        <w:rPr>
          <w:i/>
          <w:color w:val="000000"/>
        </w:rPr>
        <w:t>. Информационная</w:t>
      </w:r>
      <w:r w:rsidRPr="00E40E80">
        <w:rPr>
          <w:color w:val="000000"/>
        </w:rPr>
        <w:t>:</w:t>
      </w:r>
    </w:p>
    <w:p w14:paraId="4BC03D1C" w14:textId="77777777" w:rsidR="00F814A0" w:rsidRPr="00E40E80" w:rsidRDefault="00F814A0" w:rsidP="00F814A0">
      <w:pPr>
        <w:numPr>
          <w:ilvl w:val="0"/>
          <w:numId w:val="2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формирование банка информации по переходу на обновленные ФГОС НОО и ФГОС ООО;</w:t>
      </w:r>
    </w:p>
    <w:p w14:paraId="28F53B9B" w14:textId="77777777" w:rsidR="00F814A0" w:rsidRPr="00E40E80" w:rsidRDefault="00F814A0" w:rsidP="00F814A0">
      <w:pPr>
        <w:numPr>
          <w:ilvl w:val="0"/>
          <w:numId w:val="2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своевременное размещение информации по переходу на обновленные ФГОС НОО и ФГОС ООО на официальном сайте школы;</w:t>
      </w:r>
    </w:p>
    <w:p w14:paraId="62FC7A61" w14:textId="77777777" w:rsidR="00F814A0" w:rsidRPr="00E40E80" w:rsidRDefault="00F814A0" w:rsidP="00F814A0">
      <w:pPr>
        <w:numPr>
          <w:ilvl w:val="0"/>
          <w:numId w:val="2"/>
        </w:numPr>
        <w:tabs>
          <w:tab w:val="clear" w:pos="720"/>
        </w:tabs>
        <w:ind w:left="851" w:hanging="284"/>
        <w:jc w:val="both"/>
        <w:rPr>
          <w:color w:val="000000"/>
        </w:rPr>
      </w:pPr>
      <w:r w:rsidRPr="00E40E80">
        <w:rPr>
          <w:color w:val="000000"/>
        </w:rPr>
        <w:t>разъяснение участникам образовательного процесса перспектив и результатов введения в школе обновленных ФГОС НОО и ФГОС ООО.</w:t>
      </w:r>
    </w:p>
    <w:p w14:paraId="0AEFC99C" w14:textId="4C29B37B" w:rsidR="00F814A0" w:rsidRPr="00F814A0" w:rsidRDefault="00F814A0" w:rsidP="00F814A0">
      <w:pPr>
        <w:pStyle w:val="a3"/>
        <w:numPr>
          <w:ilvl w:val="1"/>
          <w:numId w:val="6"/>
        </w:numPr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F814A0">
        <w:rPr>
          <w:i/>
          <w:color w:val="000000"/>
        </w:rPr>
        <w:t>Координационная:</w:t>
      </w:r>
    </w:p>
    <w:p w14:paraId="2C162E81" w14:textId="77777777" w:rsidR="00F814A0" w:rsidRPr="00E40E80" w:rsidRDefault="00F814A0" w:rsidP="00F814A0">
      <w:pPr>
        <w:numPr>
          <w:ilvl w:val="0"/>
          <w:numId w:val="2"/>
        </w:numPr>
        <w:tabs>
          <w:tab w:val="clear" w:pos="720"/>
        </w:tabs>
        <w:ind w:left="851" w:hanging="284"/>
        <w:jc w:val="both"/>
        <w:rPr>
          <w:color w:val="000000"/>
        </w:rPr>
      </w:pPr>
      <w:r w:rsidRPr="00E40E80">
        <w:rPr>
          <w:color w:val="000000"/>
        </w:rPr>
        <w:t>координация деятельности общеобразовательной организации при переходе на обновленные ФГОС НОО и ФГОС ООО.</w:t>
      </w:r>
    </w:p>
    <w:p w14:paraId="6A02D39E" w14:textId="77777777" w:rsidR="00F814A0" w:rsidRPr="00E40E80" w:rsidRDefault="00F814A0" w:rsidP="00F814A0">
      <w:pPr>
        <w:contextualSpacing/>
        <w:jc w:val="both"/>
        <w:rPr>
          <w:i/>
          <w:color w:val="000000"/>
        </w:rPr>
      </w:pPr>
      <w:r w:rsidRPr="00F814A0">
        <w:rPr>
          <w:color w:val="000000"/>
        </w:rPr>
        <w:t>3.4.</w:t>
      </w:r>
      <w:r w:rsidRPr="00E40E80">
        <w:rPr>
          <w:i/>
          <w:color w:val="000000"/>
        </w:rPr>
        <w:t xml:space="preserve"> Контролирующая:</w:t>
      </w:r>
    </w:p>
    <w:p w14:paraId="097D3C8D" w14:textId="77777777" w:rsidR="00F814A0" w:rsidRPr="00E40E80" w:rsidRDefault="00F814A0" w:rsidP="00F814A0">
      <w:pPr>
        <w:numPr>
          <w:ilvl w:val="0"/>
          <w:numId w:val="2"/>
        </w:numPr>
        <w:tabs>
          <w:tab w:val="clear" w:pos="720"/>
        </w:tabs>
        <w:ind w:left="851" w:hanging="284"/>
        <w:contextualSpacing/>
        <w:jc w:val="both"/>
        <w:rPr>
          <w:b/>
          <w:bCs/>
          <w:color w:val="000000"/>
        </w:rPr>
      </w:pPr>
      <w:r w:rsidRPr="00E40E80">
        <w:rPr>
          <w:color w:val="000000"/>
        </w:rPr>
        <w:t>осуществление контроля за переходом на обновленные ФГОС НОО и ФГОС ООО в общеобразовательной организации.</w:t>
      </w:r>
    </w:p>
    <w:p w14:paraId="2488B322" w14:textId="77777777" w:rsidR="00F814A0" w:rsidRDefault="00F814A0" w:rsidP="00F814A0">
      <w:pPr>
        <w:jc w:val="center"/>
        <w:rPr>
          <w:b/>
          <w:bCs/>
          <w:color w:val="000000"/>
        </w:rPr>
      </w:pPr>
    </w:p>
    <w:p w14:paraId="2B4CE4E3" w14:textId="77777777" w:rsidR="00F814A0" w:rsidRPr="00E40E80" w:rsidRDefault="00F814A0" w:rsidP="00F814A0">
      <w:pPr>
        <w:jc w:val="center"/>
        <w:rPr>
          <w:b/>
          <w:bCs/>
          <w:color w:val="000000"/>
        </w:rPr>
      </w:pPr>
      <w:r w:rsidRPr="00E40E80">
        <w:rPr>
          <w:b/>
          <w:bCs/>
          <w:color w:val="000000"/>
        </w:rPr>
        <w:t>4. Состав рабочей группы</w:t>
      </w:r>
    </w:p>
    <w:p w14:paraId="3FF5A185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4.1. В состав рабочей группы входят: председатель рабочей группы и члены рабочей группы, которые принимают участие в ее работе на общественных началах.</w:t>
      </w:r>
    </w:p>
    <w:p w14:paraId="4D4248FA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4.2. В состав рабочей группы могут входить: директор, заместители директора, педагогические работники общеобразовательной организации.</w:t>
      </w:r>
    </w:p>
    <w:p w14:paraId="02F67A9D" w14:textId="77777777" w:rsidR="00F814A0" w:rsidRPr="00E40E80" w:rsidRDefault="00F814A0" w:rsidP="00F814A0">
      <w:pPr>
        <w:jc w:val="both"/>
        <w:rPr>
          <w:b/>
          <w:bCs/>
          <w:color w:val="000000"/>
        </w:rPr>
      </w:pPr>
      <w:r w:rsidRPr="00E40E80">
        <w:rPr>
          <w:color w:val="000000"/>
        </w:rPr>
        <w:t>4.3. Количественный и списочный состав рабочей группы определяется приказом директора школы.</w:t>
      </w:r>
    </w:p>
    <w:p w14:paraId="44CA79B4" w14:textId="77777777" w:rsidR="00F814A0" w:rsidRDefault="00F814A0" w:rsidP="00F814A0">
      <w:pPr>
        <w:jc w:val="center"/>
        <w:rPr>
          <w:b/>
          <w:bCs/>
          <w:color w:val="000000"/>
        </w:rPr>
      </w:pPr>
    </w:p>
    <w:p w14:paraId="26ABCFBA" w14:textId="77777777" w:rsidR="00F814A0" w:rsidRPr="00E40E80" w:rsidRDefault="00F814A0" w:rsidP="00F814A0">
      <w:pPr>
        <w:jc w:val="center"/>
        <w:rPr>
          <w:color w:val="000000"/>
        </w:rPr>
      </w:pPr>
      <w:r w:rsidRPr="00E40E80">
        <w:rPr>
          <w:b/>
          <w:bCs/>
          <w:color w:val="000000"/>
        </w:rPr>
        <w:t>5. Права и обязанности рабочей группы</w:t>
      </w:r>
    </w:p>
    <w:p w14:paraId="284CDB2D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5.1.  Рабочая группа для решения возложенных на нее задач в пределах своей компетентности имеет право:</w:t>
      </w:r>
    </w:p>
    <w:p w14:paraId="27812790" w14:textId="77777777" w:rsidR="00F814A0" w:rsidRPr="00E40E80" w:rsidRDefault="00F814A0" w:rsidP="00F814A0">
      <w:pPr>
        <w:numPr>
          <w:ilvl w:val="0"/>
          <w:numId w:val="4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lastRenderedPageBreak/>
        <w:t>запрашивать и получать необходимые материалы от учителей-предметников;</w:t>
      </w:r>
    </w:p>
    <w:p w14:paraId="20D78D77" w14:textId="77777777" w:rsidR="00F814A0" w:rsidRPr="00E40E80" w:rsidRDefault="00F814A0" w:rsidP="00F814A0">
      <w:pPr>
        <w:numPr>
          <w:ilvl w:val="0"/>
          <w:numId w:val="4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принимать участие в совещаниях, семинарах, собраниях;</w:t>
      </w:r>
    </w:p>
    <w:p w14:paraId="085AD305" w14:textId="77777777" w:rsidR="00F814A0" w:rsidRPr="00E40E80" w:rsidRDefault="00F814A0" w:rsidP="00F814A0">
      <w:pPr>
        <w:numPr>
          <w:ilvl w:val="0"/>
          <w:numId w:val="4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привлекать к исполнению поручений учителей-предметников.</w:t>
      </w:r>
    </w:p>
    <w:p w14:paraId="1F5E108E" w14:textId="77777777" w:rsidR="00F814A0" w:rsidRPr="00E40E80" w:rsidRDefault="00F814A0" w:rsidP="00F814A0">
      <w:pPr>
        <w:contextualSpacing/>
        <w:jc w:val="both"/>
        <w:rPr>
          <w:color w:val="000000"/>
        </w:rPr>
      </w:pPr>
      <w:r w:rsidRPr="00E40E80">
        <w:rPr>
          <w:color w:val="000000"/>
        </w:rPr>
        <w:t>5.2.  Рабочая группа для решения возложенных на нее задач в пределах своей компетентности обязана:</w:t>
      </w:r>
    </w:p>
    <w:p w14:paraId="76ADD1BA" w14:textId="77777777" w:rsidR="00F814A0" w:rsidRPr="00E40E80" w:rsidRDefault="00F814A0" w:rsidP="00F814A0">
      <w:pPr>
        <w:numPr>
          <w:ilvl w:val="0"/>
          <w:numId w:val="4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соблюдать законодательство Российской Федерации;</w:t>
      </w:r>
    </w:p>
    <w:p w14:paraId="0553CAFA" w14:textId="77777777" w:rsidR="00F814A0" w:rsidRPr="00E40E80" w:rsidRDefault="00F814A0" w:rsidP="00F814A0">
      <w:pPr>
        <w:numPr>
          <w:ilvl w:val="0"/>
          <w:numId w:val="4"/>
        </w:numPr>
        <w:tabs>
          <w:tab w:val="clear" w:pos="720"/>
        </w:tabs>
        <w:ind w:left="851" w:hanging="284"/>
        <w:contextualSpacing/>
        <w:jc w:val="both"/>
        <w:rPr>
          <w:color w:val="000000"/>
        </w:rPr>
      </w:pPr>
      <w:r w:rsidRPr="00E40E80">
        <w:rPr>
          <w:color w:val="000000"/>
        </w:rPr>
        <w:t>выполнять поручения в срок.</w:t>
      </w:r>
    </w:p>
    <w:p w14:paraId="7A9E9CC7" w14:textId="77777777" w:rsidR="00F814A0" w:rsidRPr="00E40E80" w:rsidRDefault="00F814A0" w:rsidP="00F814A0">
      <w:pPr>
        <w:ind w:firstLine="709"/>
        <w:jc w:val="center"/>
        <w:rPr>
          <w:b/>
          <w:bCs/>
          <w:color w:val="000000"/>
        </w:rPr>
      </w:pPr>
    </w:p>
    <w:p w14:paraId="31F174D5" w14:textId="77777777" w:rsidR="00F814A0" w:rsidRPr="00E40E80" w:rsidRDefault="00F814A0" w:rsidP="00F814A0">
      <w:pPr>
        <w:jc w:val="center"/>
        <w:rPr>
          <w:color w:val="000000"/>
        </w:rPr>
      </w:pPr>
      <w:r w:rsidRPr="00E40E80">
        <w:rPr>
          <w:b/>
          <w:bCs/>
          <w:color w:val="000000"/>
        </w:rPr>
        <w:t>6. Организация деятельности рабочей группы</w:t>
      </w:r>
    </w:p>
    <w:p w14:paraId="171BD0A5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6.1. Рабочая группа осуществляет свою деятельность в соответствии с планом мероприятий по обеспечению перехода на обновленные ФГОС НОО и ФГОС ООО, утвержденным приказом директора школы.</w:t>
      </w:r>
    </w:p>
    <w:p w14:paraId="21200570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6.2. Заседания рабочей группы проводятся по мере необходимости.</w:t>
      </w:r>
    </w:p>
    <w:p w14:paraId="647D55B4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6.3. Заседание рабочей группы ведет председатель рабочей группы, либо по его поручению член рабочей группы.</w:t>
      </w:r>
    </w:p>
    <w:p w14:paraId="374DC730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 xml:space="preserve">6.4 Заседание рабочей группы считается правомочным, если на нем присутствует не менее половины членов рабочей группы. </w:t>
      </w:r>
    </w:p>
    <w:p w14:paraId="3DDF4C63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6.5. Контроль за деятельностью рабочей группы осуществляет председатель рабочей группы.</w:t>
      </w:r>
    </w:p>
    <w:p w14:paraId="3A824489" w14:textId="77777777" w:rsidR="00F814A0" w:rsidRDefault="00F814A0" w:rsidP="00F814A0">
      <w:pPr>
        <w:jc w:val="center"/>
        <w:rPr>
          <w:b/>
          <w:bCs/>
          <w:color w:val="000000"/>
        </w:rPr>
      </w:pPr>
    </w:p>
    <w:p w14:paraId="328C1C0E" w14:textId="77777777" w:rsidR="00F814A0" w:rsidRPr="00E40E80" w:rsidRDefault="00F814A0" w:rsidP="00F814A0">
      <w:pPr>
        <w:jc w:val="center"/>
        <w:rPr>
          <w:color w:val="000000"/>
        </w:rPr>
      </w:pPr>
      <w:r w:rsidRPr="00E40E80">
        <w:rPr>
          <w:b/>
          <w:bCs/>
          <w:color w:val="000000"/>
        </w:rPr>
        <w:t>7. Делопроизводство</w:t>
      </w:r>
    </w:p>
    <w:p w14:paraId="441D0839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>7.1. Заседания рабочей группы оформляются протоколами.</w:t>
      </w:r>
    </w:p>
    <w:p w14:paraId="28D142F5" w14:textId="77777777" w:rsidR="00F814A0" w:rsidRPr="00E40E80" w:rsidRDefault="00F814A0" w:rsidP="00F814A0">
      <w:pPr>
        <w:jc w:val="both"/>
        <w:rPr>
          <w:color w:val="000000"/>
        </w:rPr>
      </w:pPr>
      <w:r w:rsidRPr="00E40E80">
        <w:rPr>
          <w:color w:val="000000"/>
        </w:rPr>
        <w:t xml:space="preserve">7.2. Протоколы составляет выбранный на заседании член рабочей группы. </w:t>
      </w:r>
    </w:p>
    <w:p w14:paraId="7F027915" w14:textId="77777777" w:rsidR="00F814A0" w:rsidRDefault="00F814A0" w:rsidP="00F814A0">
      <w:pPr>
        <w:jc w:val="both"/>
        <w:rPr>
          <w:sz w:val="28"/>
          <w:szCs w:val="28"/>
          <w:highlight w:val="yellow"/>
        </w:rPr>
      </w:pPr>
      <w:r w:rsidRPr="00E40E80">
        <w:rPr>
          <w:color w:val="000000"/>
        </w:rPr>
        <w:t>7.3 Протокол подписывает председатель рабочей группы и член рабочей группы, составляющий протокол.</w:t>
      </w:r>
    </w:p>
    <w:p w14:paraId="1CEC10CB" w14:textId="77777777" w:rsidR="00F814A0" w:rsidRPr="000515DF" w:rsidRDefault="00F814A0" w:rsidP="00F814A0">
      <w:pPr>
        <w:tabs>
          <w:tab w:val="left" w:pos="426"/>
        </w:tabs>
        <w:jc w:val="both"/>
      </w:pPr>
    </w:p>
    <w:p w14:paraId="274D0075" w14:textId="77777777" w:rsidR="00F814A0" w:rsidRPr="000515DF" w:rsidRDefault="00F814A0" w:rsidP="00F814A0"/>
    <w:p w14:paraId="647E4A81" w14:textId="77777777" w:rsidR="00213107" w:rsidRDefault="00213107"/>
    <w:sectPr w:rsidR="00213107" w:rsidSect="00F814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37E"/>
    <w:multiLevelType w:val="multilevel"/>
    <w:tmpl w:val="4148E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F3E4B"/>
    <w:multiLevelType w:val="hybridMultilevel"/>
    <w:tmpl w:val="F22C3F48"/>
    <w:lvl w:ilvl="0" w:tplc="FE2A4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F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35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1385D"/>
    <w:multiLevelType w:val="multilevel"/>
    <w:tmpl w:val="1AF46204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 w16cid:durableId="5014337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49635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4297616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8193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60931393">
    <w:abstractNumId w:val="1"/>
  </w:num>
  <w:num w:numId="6" w16cid:durableId="11810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64"/>
    <w:rsid w:val="00213107"/>
    <w:rsid w:val="00F814A0"/>
    <w:rsid w:val="00F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B91A"/>
  <w15:chartTrackingRefBased/>
  <w15:docId w15:val="{10C56F33-E1FC-44B6-AC3E-56D41FA2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3518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Милия</dc:creator>
  <cp:keywords/>
  <dc:description/>
  <cp:lastModifiedBy>Милия</cp:lastModifiedBy>
  <cp:revision>2</cp:revision>
  <dcterms:created xsi:type="dcterms:W3CDTF">2022-04-24T20:31:00Z</dcterms:created>
  <dcterms:modified xsi:type="dcterms:W3CDTF">2022-04-24T20:40:00Z</dcterms:modified>
</cp:coreProperties>
</file>